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292EA" w14:textId="57CDD40F" w:rsidR="00381DBD" w:rsidRDefault="00D84DDA">
      <w:pPr>
        <w:jc w:val="right"/>
        <w:rPr>
          <w:i/>
          <w:iCs/>
          <w:color w:val="808080"/>
          <w:sz w:val="16"/>
          <w:szCs w:val="18"/>
        </w:rPr>
      </w:pPr>
      <w:r>
        <w:rPr>
          <w:i/>
          <w:iCs/>
          <w:color w:val="808080"/>
          <w:sz w:val="16"/>
          <w:szCs w:val="18"/>
        </w:rPr>
        <w:t>2</w:t>
      </w:r>
      <w:r w:rsidR="00A40E95">
        <w:rPr>
          <w:i/>
          <w:iCs/>
          <w:color w:val="808080"/>
          <w:sz w:val="16"/>
          <w:szCs w:val="18"/>
        </w:rPr>
        <w:t>2-2</w:t>
      </w:r>
      <w:r>
        <w:rPr>
          <w:i/>
          <w:iCs/>
          <w:color w:val="808080"/>
          <w:sz w:val="16"/>
          <w:szCs w:val="18"/>
        </w:rPr>
        <w:t xml:space="preserve">. </w:t>
      </w:r>
      <w:r w:rsidR="00A40E95">
        <w:rPr>
          <w:i/>
          <w:iCs/>
          <w:color w:val="808080"/>
          <w:sz w:val="16"/>
          <w:szCs w:val="18"/>
        </w:rPr>
        <w:t>REZUM</w:t>
      </w:r>
      <w:r>
        <w:rPr>
          <w:i/>
          <w:iCs/>
          <w:color w:val="808080"/>
          <w:sz w:val="16"/>
          <w:szCs w:val="18"/>
        </w:rPr>
        <w:t xml:space="preserve"> </w:t>
      </w:r>
      <w:r w:rsidR="00A40E95">
        <w:rPr>
          <w:rFonts w:hint="eastAsia"/>
          <w:i/>
          <w:iCs/>
          <w:color w:val="808080"/>
          <w:sz w:val="16"/>
          <w:szCs w:val="18"/>
        </w:rPr>
        <w:t>수증기 이용 경요도전립선절제술</w:t>
      </w:r>
      <w:r>
        <w:rPr>
          <w:rFonts w:hint="eastAsia"/>
          <w:i/>
          <w:iCs/>
          <w:color w:val="808080"/>
          <w:sz w:val="16"/>
          <w:szCs w:val="18"/>
        </w:rPr>
        <w:t xml:space="preserve"> v</w:t>
      </w:r>
      <w:r w:rsidR="00C71BB8">
        <w:rPr>
          <w:i/>
          <w:iCs/>
          <w:color w:val="808080"/>
          <w:sz w:val="16"/>
          <w:szCs w:val="18"/>
        </w:rPr>
        <w:t>3.0</w:t>
      </w:r>
      <w:r>
        <w:rPr>
          <w:i/>
          <w:iCs/>
          <w:color w:val="808080"/>
          <w:sz w:val="16"/>
          <w:szCs w:val="18"/>
        </w:rPr>
        <w:t xml:space="preserve"> 2023-0</w:t>
      </w:r>
      <w:r w:rsidR="00C71BB8">
        <w:rPr>
          <w:i/>
          <w:iCs/>
          <w:color w:val="808080"/>
          <w:sz w:val="16"/>
          <w:szCs w:val="18"/>
        </w:rPr>
        <w:t>8</w:t>
      </w:r>
      <w:r>
        <w:rPr>
          <w:i/>
          <w:iCs/>
          <w:color w:val="808080"/>
          <w:sz w:val="16"/>
          <w:szCs w:val="18"/>
        </w:rPr>
        <w:t>-</w:t>
      </w:r>
      <w:r w:rsidR="00C71BB8">
        <w:rPr>
          <w:i/>
          <w:iCs/>
          <w:color w:val="808080"/>
          <w:sz w:val="16"/>
          <w:szCs w:val="18"/>
        </w:rPr>
        <w:t>0</w:t>
      </w:r>
      <w:r>
        <w:rPr>
          <w:i/>
          <w:iCs/>
          <w:color w:val="808080"/>
          <w:sz w:val="16"/>
          <w:szCs w:val="18"/>
        </w:rPr>
        <w:t>5</w:t>
      </w:r>
    </w:p>
    <w:p w14:paraId="44B92497" w14:textId="024A2C9D" w:rsidR="00A40E95" w:rsidRDefault="00D84DDA">
      <w:pPr>
        <w:jc w:val="center"/>
        <w:rPr>
          <w:b/>
        </w:rPr>
      </w:pPr>
      <w:r>
        <w:rPr>
          <w:rFonts w:hint="eastAsia"/>
          <w:b/>
        </w:rPr>
        <w:t>[</w:t>
      </w:r>
      <w:r>
        <w:rPr>
          <w:b/>
        </w:rPr>
        <w:t xml:space="preserve"> </w:t>
      </w:r>
      <w:r w:rsidR="00A40E95">
        <w:rPr>
          <w:rFonts w:hint="eastAsia"/>
          <w:b/>
        </w:rPr>
        <w:t>수증기 이용 경요도전립선절제술</w:t>
      </w:r>
      <w:r w:rsidR="00A40E95">
        <w:rPr>
          <w:b/>
        </w:rPr>
        <w:t xml:space="preserve"> </w:t>
      </w:r>
      <w:r w:rsidR="00A40E95">
        <w:rPr>
          <w:rFonts w:hint="eastAsia"/>
          <w:b/>
        </w:rPr>
        <w:t xml:space="preserve">동의서 </w:t>
      </w:r>
      <w:r w:rsidR="00A40E95">
        <w:rPr>
          <w:b/>
        </w:rPr>
        <w:t xml:space="preserve">] </w:t>
      </w:r>
    </w:p>
    <w:p w14:paraId="762ACBB5" w14:textId="511FFA2D" w:rsidR="00381DBD" w:rsidRDefault="00D84DDA">
      <w:pPr>
        <w:jc w:val="center"/>
        <w:rPr>
          <w:b/>
        </w:rPr>
      </w:pPr>
      <w:r>
        <w:rPr>
          <w:rFonts w:hint="eastAsia"/>
          <w:b/>
        </w:rPr>
        <w:t>(</w:t>
      </w:r>
      <w:bookmarkStart w:id="0" w:name="_Hlk142825262"/>
      <w:r w:rsidR="00A40E95">
        <w:rPr>
          <w:b/>
        </w:rPr>
        <w:t>Transurethral Water Vapor Ablation of Prostate</w:t>
      </w:r>
      <w:bookmarkEnd w:id="0"/>
      <w:r w:rsidR="00A40E95">
        <w:rPr>
          <w:b/>
        </w:rPr>
        <w:t xml:space="preserve"> : Rezum</w:t>
      </w:r>
      <w:r w:rsidR="00C10074" w:rsidRPr="00C10074">
        <w:rPr>
          <w:rFonts w:hint="eastAsia"/>
          <w:b/>
          <w:vertAlign w:val="superscript"/>
        </w:rPr>
        <w:t>T</w:t>
      </w:r>
      <w:r w:rsidR="00C10074" w:rsidRPr="00C10074">
        <w:rPr>
          <w:b/>
          <w:vertAlign w:val="superscript"/>
        </w:rPr>
        <w:t>M</w:t>
      </w:r>
      <w:r w:rsidR="00A40E95">
        <w:rPr>
          <w:b/>
        </w:rPr>
        <w:t xml:space="preserve"> system</w:t>
      </w:r>
      <w:r>
        <w:rPr>
          <w:b/>
        </w:rPr>
        <w:t>)</w:t>
      </w:r>
    </w:p>
    <w:p w14:paraId="62D5E181" w14:textId="77777777" w:rsidR="00381DBD" w:rsidRDefault="00381DBD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81DBD" w14:paraId="136CD278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238EA5B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C836C65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8E20F2B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381DBD" w14:paraId="4A536612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0D30428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381DBD" w14:paraId="46D686F6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7F9DD2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381DBD" w14:paraId="56F070D2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F046701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612511DC" w14:textId="77777777" w:rsidR="00381DBD" w:rsidRDefault="00381DBD"/>
    <w:p w14:paraId="1E056DC7" w14:textId="1A42FC68" w:rsidR="00DD4307" w:rsidRPr="00714CE3" w:rsidRDefault="00714CE3" w:rsidP="00714CE3">
      <w:pPr>
        <w:spacing w:line="312" w:lineRule="auto"/>
        <w:ind w:firstLineChars="100" w:firstLine="200"/>
        <w:rPr>
          <w:rFonts w:asciiTheme="majorHAnsi" w:eastAsiaTheme="majorHAnsi" w:hAnsiTheme="majorHAnsi"/>
        </w:rPr>
      </w:pPr>
      <w:bookmarkStart w:id="1" w:name="_Hlk141795628"/>
      <w:r w:rsidRPr="00714CE3">
        <w:rPr>
          <w:rFonts w:asciiTheme="majorHAnsi" w:eastAsiaTheme="majorHAnsi" w:hAnsiTheme="majorHAnsi" w:hint="eastAsia"/>
        </w:rPr>
        <w:t>다음의</w:t>
      </w:r>
      <w:r w:rsidRPr="00714CE3">
        <w:rPr>
          <w:rFonts w:asciiTheme="majorHAnsi" w:eastAsiaTheme="majorHAnsi" w:hAnsiTheme="majorHAnsi"/>
        </w:rPr>
        <w:t xml:space="preserve"> 내용은 환자 본인이나 대리인(보호자)에게 예정된 수술에 대한 정보를 제공하고 자주적 의사에 따라 수술 여부를 결</w:t>
      </w:r>
      <w:r w:rsidRPr="00714CE3">
        <w:rPr>
          <w:rFonts w:asciiTheme="majorHAnsi" w:eastAsiaTheme="majorHAnsi" w:hAnsiTheme="majorHAnsi" w:hint="eastAsia"/>
        </w:rPr>
        <w:t>정하고</w:t>
      </w:r>
      <w:r w:rsidRPr="00714CE3">
        <w:rPr>
          <w:rFonts w:asciiTheme="majorHAnsi" w:eastAsiaTheme="majorHAnsi" w:hAnsiTheme="majorHAnsi"/>
        </w:rPr>
        <w:t>, 수술 시행에 동의함을 확인하기 위해 제공하는 것입니다. 의사에게 추가 설명을 요청할 수 있고, 본 동의서 사본이 필</w:t>
      </w:r>
      <w:r w:rsidRPr="00714CE3">
        <w:rPr>
          <w:rFonts w:asciiTheme="majorHAnsi" w:eastAsiaTheme="majorHAnsi" w:hAnsiTheme="majorHAnsi" w:hint="eastAsia"/>
        </w:rPr>
        <w:t>요한</w:t>
      </w:r>
      <w:r w:rsidRPr="00714CE3">
        <w:rPr>
          <w:rFonts w:asciiTheme="majorHAnsi" w:eastAsiaTheme="majorHAnsi" w:hAnsiTheme="majorHAnsi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asciiTheme="majorHAnsi" w:eastAsiaTheme="majorHAnsi" w:hAnsiTheme="majorHAnsi" w:hint="eastAsia"/>
        </w:rPr>
        <w:t xml:space="preserve"> </w:t>
      </w:r>
      <w:r w:rsidRPr="00714CE3">
        <w:rPr>
          <w:rFonts w:asciiTheme="majorHAnsi" w:eastAsiaTheme="majorHAnsi" w:hAnsiTheme="majorHAnsi" w:hint="eastAsia"/>
        </w:rPr>
        <w:t>반드시</w:t>
      </w:r>
      <w:r w:rsidRPr="00714CE3">
        <w:rPr>
          <w:rFonts w:asciiTheme="majorHAnsi" w:eastAsiaTheme="majorHAnsi" w:hAnsiTheme="majorHAnsi"/>
        </w:rPr>
        <w:t xml:space="preserve"> 의료진에게 알려주셔야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50F1A" w:rsidRPr="00350F1A" w14:paraId="20E7DDCD" w14:textId="77777777" w:rsidTr="00246D08">
        <w:tc>
          <w:tcPr>
            <w:tcW w:w="9016" w:type="dxa"/>
          </w:tcPr>
          <w:p w14:paraId="69655806" w14:textId="4091DE13" w:rsidR="00350F1A" w:rsidRPr="00946B01" w:rsidRDefault="00350F1A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946B01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946B01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946B01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946B01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946B01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946B01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C71BB8" w:rsidRPr="00946B01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6FEED071" w14:textId="77777777" w:rsidR="00350F1A" w:rsidRPr="00350F1A" w:rsidRDefault="00350F1A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350F1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37BF7F54" w14:textId="77777777" w:rsidR="00350F1A" w:rsidRPr="00350F1A" w:rsidRDefault="00350F1A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350F1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350F1A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350F1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48849228" w14:textId="77777777" w:rsidR="00350F1A" w:rsidRPr="00350F1A" w:rsidRDefault="00350F1A" w:rsidP="00246D08">
            <w:pPr>
              <w:spacing w:line="312" w:lineRule="auto"/>
              <w:rPr>
                <w:color w:val="000000" w:themeColor="text1"/>
              </w:rPr>
            </w:pPr>
            <w:r w:rsidRPr="00350F1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350F1A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  <w:bookmarkEnd w:id="1"/>
    </w:tbl>
    <w:p w14:paraId="16EF772C" w14:textId="0E0BE3C0" w:rsidR="005D27CE" w:rsidRDefault="005D27CE">
      <w:pPr>
        <w:rPr>
          <w:rFonts w:hint="eastAsia"/>
        </w:rPr>
      </w:pPr>
    </w:p>
    <w:p w14:paraId="2FF6FE21" w14:textId="77777777" w:rsidR="00381DBD" w:rsidRDefault="00D84DDA">
      <w:pPr>
        <w:rPr>
          <w:b/>
        </w:rPr>
      </w:pPr>
      <w:r>
        <w:rPr>
          <w:b/>
        </w:rPr>
        <w:t>1. 정의 목적</w:t>
      </w:r>
    </w:p>
    <w:p w14:paraId="4C502105" w14:textId="34609034" w:rsidR="0016122A" w:rsidRDefault="00714CE3" w:rsidP="00714CE3">
      <w:pPr>
        <w:ind w:firstLineChars="100" w:firstLine="200"/>
        <w:jc w:val="left"/>
      </w:pPr>
      <w:r>
        <w:rPr>
          <w:rFonts w:hint="eastAsia"/>
        </w:rPr>
        <w:t>수증기</w:t>
      </w:r>
      <w:r>
        <w:t xml:space="preserve"> 이용 경요도전립선절제술(Transurethral Water Vapor Ablation of Prostate)은 전립선비대증의 증상 완화를</w:t>
      </w:r>
      <w:r>
        <w:rPr>
          <w:rFonts w:hint="eastAsia"/>
        </w:rPr>
        <w:t xml:space="preserve"> 위하여</w:t>
      </w:r>
      <w:r>
        <w:t xml:space="preserve"> 요도방광내시경에 부착된 수증기 전달 장치를 요도를 통해 삽입하고, 수증기를 비대된 전립선 조직에 주입시켜</w:t>
      </w:r>
      <w:r>
        <w:rPr>
          <w:rFonts w:hint="eastAsia"/>
        </w:rPr>
        <w:t xml:space="preserve"> 비대해진</w:t>
      </w:r>
      <w:r>
        <w:t xml:space="preserve"> 전립선을 퇴축시키는 전립선비대증의 최소 침습적 치료의 한 종류입니다. 이를 위해 특별히 고안된 Rezum</w:t>
      </w:r>
      <w:r w:rsidRPr="00714CE3">
        <w:rPr>
          <w:vertAlign w:val="superscript"/>
        </w:rPr>
        <w:t>TM</w:t>
      </w:r>
      <w:r>
        <w:rPr>
          <w:rFonts w:hint="eastAsia"/>
        </w:rPr>
        <w:t xml:space="preserve"> </w:t>
      </w:r>
      <w:r>
        <w:t>system을 이용하며, 전립선 크기 30~80cc 사이의 전립선비대증 환자에서 효과와 안정성이 수용 가능한 수준입니다</w:t>
      </w:r>
    </w:p>
    <w:p w14:paraId="1CEC4206" w14:textId="77777777" w:rsidR="0016122A" w:rsidRPr="00350F1A" w:rsidRDefault="0016122A" w:rsidP="0016122A">
      <w:pPr>
        <w:jc w:val="left"/>
        <w:rPr>
          <w:color w:val="000000" w:themeColor="text1"/>
        </w:rPr>
      </w:pPr>
    </w:p>
    <w:p w14:paraId="1B91B304" w14:textId="792CE37C" w:rsidR="0016122A" w:rsidRPr="00350F1A" w:rsidRDefault="008C4D97" w:rsidP="00946B01">
      <w:pPr>
        <w:jc w:val="center"/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47F90E1E" wp14:editId="2B0B5A15">
            <wp:extent cx="2520315" cy="1812925"/>
            <wp:effectExtent l="0" t="0" r="0" b="0"/>
            <wp:docPr id="8" name="그림 8" descr="REZūM THERAPY FOR MANAGEMENT OF BENIGN PROSTATIC HYPERPLA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ZūM THERAPY FOR MANAGEMENT OF BENIGN PROSTATIC HYPERPLASI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3FA209" wp14:editId="7E70D966">
            <wp:extent cx="2425065" cy="1876425"/>
            <wp:effectExtent l="0" t="0" r="0" b="9525"/>
            <wp:docPr id="9" name="그림 9" descr="Rezūm™ Water Vapor Therapy - Media Kit - Boston Scienti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zūm™ Water Vapor Therapy - Media Kit - Boston Scientif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78104" w14:textId="4CA1C772" w:rsidR="0016122A" w:rsidRDefault="0016122A" w:rsidP="0016122A">
      <w:pPr>
        <w:jc w:val="left"/>
        <w:rPr>
          <w:color w:val="000000" w:themeColor="text1"/>
        </w:rPr>
      </w:pPr>
    </w:p>
    <w:p w14:paraId="09ECB2A1" w14:textId="77777777" w:rsidR="00381DBD" w:rsidRPr="00350F1A" w:rsidRDefault="00D84DDA">
      <w:pPr>
        <w:rPr>
          <w:b/>
          <w:color w:val="000000" w:themeColor="text1"/>
        </w:rPr>
      </w:pPr>
      <w:r w:rsidRPr="00350F1A">
        <w:rPr>
          <w:b/>
          <w:color w:val="000000" w:themeColor="text1"/>
        </w:rPr>
        <w:t>2. 과정 및 방법</w:t>
      </w:r>
    </w:p>
    <w:p w14:paraId="7A98C879" w14:textId="0117B9F7" w:rsidR="005D27CE" w:rsidRDefault="00714CE3" w:rsidP="00714CE3">
      <w:pPr>
        <w:ind w:firstLineChars="100" w:firstLine="200"/>
        <w:rPr>
          <w:color w:val="000000" w:themeColor="text1"/>
        </w:rPr>
      </w:pPr>
      <w:r w:rsidRPr="00714CE3">
        <w:rPr>
          <w:rFonts w:hint="eastAsia"/>
          <w:color w:val="000000" w:themeColor="text1"/>
        </w:rPr>
        <w:t>마취</w:t>
      </w:r>
      <w:r w:rsidRPr="00714CE3">
        <w:rPr>
          <w:color w:val="000000" w:themeColor="text1"/>
        </w:rPr>
        <w:t xml:space="preserve"> 후 수증기 전달장치를 부착한 내시경을 요도에 삽입하여 비대된 전립선 부위 요도를 확인합니다. 수증기가 3방향으</w:t>
      </w:r>
      <w:r w:rsidRPr="00714CE3">
        <w:rPr>
          <w:rFonts w:hint="eastAsia"/>
          <w:color w:val="000000" w:themeColor="text1"/>
        </w:rPr>
        <w:t>로</w:t>
      </w:r>
      <w:r w:rsidRPr="00714CE3">
        <w:rPr>
          <w:color w:val="000000" w:themeColor="text1"/>
        </w:rPr>
        <w:t xml:space="preserve"> 분사되도록 특수하게 고안된 바늘을 비대된 전립선에 찔러 넣고 약 9초 동안 전립선조직 내에 수증기를 분사합니다. </w:t>
      </w:r>
      <w:r w:rsidRPr="00714CE3">
        <w:rPr>
          <w:rFonts w:hint="eastAsia"/>
          <w:color w:val="000000" w:themeColor="text1"/>
        </w:rPr>
        <w:t>이후</w:t>
      </w:r>
      <w:r w:rsidRPr="00714CE3">
        <w:rPr>
          <w:color w:val="000000" w:themeColor="text1"/>
        </w:rPr>
        <w:t xml:space="preserve"> 바늘을 제거하고 환자의 상태 및 의사에 판단에 따라 같은 방법으로 좌우 수차례 수증기 주입을 시행합니다. 이후</w:t>
      </w:r>
      <w:r>
        <w:rPr>
          <w:rFonts w:hint="eastAsia"/>
          <w:color w:val="000000" w:themeColor="text1"/>
        </w:rPr>
        <w:t xml:space="preserve"> </w:t>
      </w:r>
      <w:r w:rsidRPr="00714CE3">
        <w:rPr>
          <w:rFonts w:hint="eastAsia"/>
          <w:color w:val="000000" w:themeColor="text1"/>
        </w:rPr>
        <w:t>도뇨관을</w:t>
      </w:r>
      <w:r w:rsidRPr="00714CE3">
        <w:rPr>
          <w:color w:val="000000" w:themeColor="text1"/>
        </w:rPr>
        <w:t xml:space="preserve"> 삽입하고 수술을 종료합니다.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D4307" w14:paraId="6E7BEFA9" w14:textId="77777777" w:rsidTr="00714CE3">
        <w:trPr>
          <w:trHeight w:val="1544"/>
        </w:trPr>
        <w:tc>
          <w:tcPr>
            <w:tcW w:w="9016" w:type="dxa"/>
          </w:tcPr>
          <w:p w14:paraId="60A32980" w14:textId="6844ECF2" w:rsidR="00DD4307" w:rsidRPr="00714CE3" w:rsidRDefault="00714CE3" w:rsidP="00714CE3">
            <w:pPr>
              <w:wordWrap/>
              <w:adjustRightInd w:val="0"/>
              <w:ind w:firstLineChars="100" w:firstLine="200"/>
              <w:jc w:val="left"/>
              <w:rPr>
                <w:rFonts w:eastAsiaTheme="minorHAnsi" w:cs="Yoon YoonGothic300 20"/>
                <w:color w:val="211D1E"/>
                <w:kern w:val="0"/>
                <w:szCs w:val="20"/>
              </w:rPr>
            </w:pP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국소마취는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수술부위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주변의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특정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신경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주변에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마취약제를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주사하여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아픈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감각을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느끼지</w:t>
            </w:r>
            <w:r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못하도록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합니다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.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국소마취는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안전하고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효과적인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방법이지만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낮은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빈도라도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합병증이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나타날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수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있습니다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.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국소마취의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부작용은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중추신경계와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심혈관계에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영향으로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전신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독성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,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통증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,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혈종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,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혈관천자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,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신경병증으로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인한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이상감각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혹은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감각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소실</w:t>
            </w:r>
            <w:r w:rsidRPr="00714CE3">
              <w:rPr>
                <w:rFonts w:eastAsiaTheme="minorHAnsi" w:cs="Yoon YoonGothic300 20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등이</w:t>
            </w:r>
            <w:r>
              <w:rPr>
                <w:rFonts w:eastAsiaTheme="minorHAnsi" w:cs="바탕" w:hint="eastAsia"/>
                <w:color w:val="211D1E"/>
                <w:kern w:val="0"/>
                <w:szCs w:val="20"/>
              </w:rPr>
              <w:t xml:space="preserve"> </w:t>
            </w:r>
            <w:r w:rsidRPr="00714CE3">
              <w:rPr>
                <w:rFonts w:eastAsiaTheme="minorHAnsi" w:cs="바탕" w:hint="eastAsia"/>
                <w:color w:val="211D1E"/>
                <w:kern w:val="0"/>
                <w:szCs w:val="20"/>
              </w:rPr>
              <w:t>있습니다</w:t>
            </w:r>
          </w:p>
        </w:tc>
      </w:tr>
    </w:tbl>
    <w:p w14:paraId="29A44E35" w14:textId="1F591D46" w:rsidR="00DD4307" w:rsidRDefault="00DD4307">
      <w:pPr>
        <w:ind w:firstLineChars="100" w:firstLine="200"/>
        <w:rPr>
          <w:color w:val="000000" w:themeColor="text1"/>
        </w:rPr>
      </w:pPr>
    </w:p>
    <w:p w14:paraId="38C4CDFD" w14:textId="77777777" w:rsidR="00DD4307" w:rsidRPr="00350F1A" w:rsidRDefault="00DD4307">
      <w:pPr>
        <w:ind w:firstLineChars="100" w:firstLine="200"/>
        <w:rPr>
          <w:color w:val="000000" w:themeColor="text1"/>
        </w:rPr>
      </w:pPr>
      <w:bookmarkStart w:id="2" w:name="_GoBack"/>
      <w:bookmarkEnd w:id="2"/>
    </w:p>
    <w:p w14:paraId="231BB2E0" w14:textId="77777777" w:rsidR="00381DBD" w:rsidRPr="00350F1A" w:rsidRDefault="00D84DDA" w:rsidP="002D5C84">
      <w:pPr>
        <w:spacing w:line="240" w:lineRule="auto"/>
        <w:rPr>
          <w:b/>
          <w:color w:val="000000" w:themeColor="text1"/>
        </w:rPr>
      </w:pPr>
      <w:r w:rsidRPr="00350F1A">
        <w:rPr>
          <w:b/>
          <w:color w:val="000000" w:themeColor="text1"/>
        </w:rPr>
        <w:t>3. 발생할 수 있는 합병증</w:t>
      </w:r>
    </w:p>
    <w:p w14:paraId="35D7602D" w14:textId="77777777" w:rsidR="00714CE3" w:rsidRDefault="00714CE3" w:rsidP="00714CE3">
      <w:pPr>
        <w:rPr>
          <w:rFonts w:eastAsiaTheme="minorHAnsi" w:cs="Yoon YoonGothic300 20"/>
          <w:color w:val="211D1E"/>
          <w:kern w:val="0"/>
          <w:szCs w:val="20"/>
        </w:rPr>
      </w:pPr>
      <w:r w:rsidRPr="00714CE3">
        <w:rPr>
          <w:rFonts w:eastAsiaTheme="minorHAnsi" w:cs="바탕" w:hint="eastAsia"/>
          <w:color w:val="211D1E"/>
          <w:kern w:val="0"/>
          <w:szCs w:val="20"/>
        </w:rPr>
        <w:t>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중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전립선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피막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요도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방광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직장의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손상이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발생할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있습니다</w:t>
      </w:r>
      <w:r>
        <w:rPr>
          <w:rFonts w:eastAsiaTheme="minorHAnsi" w:cs="Yoon YoonGothic300 20"/>
          <w:color w:val="211D1E"/>
          <w:kern w:val="0"/>
          <w:szCs w:val="20"/>
        </w:rPr>
        <w:t>.</w:t>
      </w:r>
    </w:p>
    <w:p w14:paraId="19CBEEAC" w14:textId="40D98554" w:rsidR="00714CE3" w:rsidRPr="00714CE3" w:rsidRDefault="00714CE3" w:rsidP="00714CE3">
      <w:pPr>
        <w:rPr>
          <w:rFonts w:eastAsiaTheme="minorHAnsi" w:cs="Yoon YoonGothic300 20"/>
          <w:color w:val="211D1E"/>
          <w:kern w:val="0"/>
          <w:szCs w:val="20"/>
        </w:rPr>
      </w:pPr>
      <w:r w:rsidRPr="00714CE3">
        <w:rPr>
          <w:rFonts w:eastAsiaTheme="minorHAnsi" w:cs="바탕" w:hint="eastAsia"/>
          <w:color w:val="211D1E"/>
          <w:kern w:val="0"/>
          <w:szCs w:val="20"/>
        </w:rPr>
        <w:t>②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출혈</w:t>
      </w:r>
      <w:r w:rsidRPr="00714CE3">
        <w:rPr>
          <w:rFonts w:eastAsiaTheme="minorHAnsi" w:cs="Yoon YoonGothic300 20"/>
          <w:color w:val="211D1E"/>
          <w:kern w:val="0"/>
          <w:szCs w:val="20"/>
        </w:rPr>
        <w:t>(</w:t>
      </w:r>
      <w:r w:rsidRPr="00714CE3">
        <w:rPr>
          <w:rFonts w:eastAsiaTheme="minorHAnsi" w:cs="바탕" w:hint="eastAsia"/>
          <w:color w:val="211D1E"/>
          <w:kern w:val="0"/>
          <w:szCs w:val="20"/>
        </w:rPr>
        <w:t>혈뇨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),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배뇨통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빈뇨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급박뇨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요폐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요실금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요점적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사정통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혈정액증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사정액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감소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등의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증상이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발생할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있고</w:t>
      </w:r>
      <w:r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전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겪은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배뇨증상이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일부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남아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있을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있습니다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. </w:t>
      </w:r>
    </w:p>
    <w:p w14:paraId="3F8FF907" w14:textId="77777777" w:rsidR="00714CE3" w:rsidRPr="00714CE3" w:rsidRDefault="00714CE3" w:rsidP="00714CE3">
      <w:pPr>
        <w:rPr>
          <w:rFonts w:eastAsiaTheme="minorHAnsi" w:cs="Yoon YoonGothic300 20"/>
          <w:color w:val="211D1E"/>
          <w:kern w:val="0"/>
          <w:szCs w:val="20"/>
        </w:rPr>
      </w:pPr>
      <w:r w:rsidRPr="00714CE3">
        <w:rPr>
          <w:rFonts w:eastAsiaTheme="minorHAnsi" w:cs="바탕" w:hint="eastAsia"/>
          <w:color w:val="211D1E"/>
          <w:kern w:val="0"/>
          <w:szCs w:val="20"/>
        </w:rPr>
        <w:t>③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직후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자가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배뇨가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어려워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일정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기간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동안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도뇨관</w:t>
      </w:r>
      <w:r w:rsidRPr="00714CE3">
        <w:rPr>
          <w:rFonts w:eastAsiaTheme="minorHAnsi" w:cs="Yoon YoonGothic300 20"/>
          <w:color w:val="211D1E"/>
          <w:kern w:val="0"/>
          <w:szCs w:val="20"/>
        </w:rPr>
        <w:t>(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소변줄</w:t>
      </w:r>
      <w:r w:rsidRPr="00714CE3">
        <w:rPr>
          <w:rFonts w:eastAsiaTheme="minorHAnsi" w:cs="Yoon YoonGothic300 20"/>
          <w:color w:val="211D1E"/>
          <w:kern w:val="0"/>
          <w:szCs w:val="20"/>
        </w:rPr>
        <w:t>)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을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유지해야합니다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. </w:t>
      </w:r>
    </w:p>
    <w:p w14:paraId="11515265" w14:textId="77777777" w:rsidR="00714CE3" w:rsidRPr="00714CE3" w:rsidRDefault="00714CE3" w:rsidP="00714CE3">
      <w:pPr>
        <w:rPr>
          <w:rFonts w:eastAsiaTheme="minorHAnsi" w:cs="Yoon YoonGothic300 20"/>
          <w:color w:val="211D1E"/>
          <w:kern w:val="0"/>
          <w:szCs w:val="20"/>
        </w:rPr>
      </w:pPr>
      <w:r w:rsidRPr="00714CE3">
        <w:rPr>
          <w:rFonts w:eastAsiaTheme="minorHAnsi" w:cs="바탕" w:hint="eastAsia"/>
          <w:color w:val="211D1E"/>
          <w:kern w:val="0"/>
          <w:szCs w:val="20"/>
        </w:rPr>
        <w:t>④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방광염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부고환염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등의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요로생식기계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감염이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발생할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있고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드물게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패혈증으로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집중적인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치료가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필요할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있습니다</w:t>
      </w:r>
      <w:r w:rsidRPr="00714CE3">
        <w:rPr>
          <w:rFonts w:eastAsiaTheme="minorHAnsi" w:cs="Yoon YoonGothic300 20"/>
          <w:color w:val="211D1E"/>
          <w:kern w:val="0"/>
          <w:szCs w:val="20"/>
        </w:rPr>
        <w:t>.</w:t>
      </w:r>
    </w:p>
    <w:p w14:paraId="77D29FCA" w14:textId="77777777" w:rsidR="00714CE3" w:rsidRPr="00714CE3" w:rsidRDefault="00714CE3" w:rsidP="00714CE3">
      <w:pPr>
        <w:rPr>
          <w:rFonts w:eastAsiaTheme="minorHAnsi" w:cs="Yoon YoonGothic300 20"/>
          <w:color w:val="211D1E"/>
          <w:kern w:val="0"/>
          <w:szCs w:val="20"/>
        </w:rPr>
      </w:pPr>
      <w:r w:rsidRPr="00714CE3">
        <w:rPr>
          <w:rFonts w:eastAsiaTheme="minorHAnsi" w:cs="바탕" w:hint="eastAsia"/>
          <w:color w:val="211D1E"/>
          <w:kern w:val="0"/>
          <w:szCs w:val="20"/>
        </w:rPr>
        <w:t>⑤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이후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전립선비대증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증상의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재발이나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방광경부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협착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,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요도협착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등이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발생할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있습니다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.</w:t>
      </w:r>
    </w:p>
    <w:p w14:paraId="616616C3" w14:textId="664903F0" w:rsidR="00381DBD" w:rsidRPr="00714CE3" w:rsidRDefault="00714CE3" w:rsidP="00714CE3">
      <w:pPr>
        <w:rPr>
          <w:rFonts w:eastAsiaTheme="minorHAnsi"/>
          <w:color w:val="000000" w:themeColor="text1"/>
          <w:szCs w:val="20"/>
        </w:rPr>
      </w:pPr>
      <w:r w:rsidRPr="00714CE3">
        <w:rPr>
          <w:rFonts w:eastAsiaTheme="minorHAnsi" w:cs="바탕" w:hint="eastAsia"/>
          <w:color w:val="211D1E"/>
          <w:kern w:val="0"/>
          <w:szCs w:val="20"/>
        </w:rPr>
        <w:t>⑥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기타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환자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상태에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따라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예측이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어렵고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불가항력적인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합병증이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발생할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수</w:t>
      </w:r>
      <w:r w:rsidRPr="00714CE3">
        <w:rPr>
          <w:rFonts w:eastAsiaTheme="minorHAnsi" w:cs="Yoon YoonGothic300 20"/>
          <w:color w:val="211D1E"/>
          <w:kern w:val="0"/>
          <w:szCs w:val="20"/>
        </w:rPr>
        <w:t xml:space="preserve"> </w:t>
      </w:r>
      <w:r w:rsidRPr="00714CE3">
        <w:rPr>
          <w:rFonts w:eastAsiaTheme="minorHAnsi" w:cs="바탕" w:hint="eastAsia"/>
          <w:color w:val="211D1E"/>
          <w:kern w:val="0"/>
          <w:szCs w:val="20"/>
        </w:rPr>
        <w:t>있습니다</w:t>
      </w:r>
      <w:r w:rsidRPr="00714CE3">
        <w:rPr>
          <w:rFonts w:eastAsiaTheme="minorHAnsi" w:cs="Yoon YoonGothic300 20"/>
          <w:color w:val="211D1E"/>
          <w:kern w:val="0"/>
          <w:szCs w:val="20"/>
        </w:rPr>
        <w:t>.</w:t>
      </w:r>
    </w:p>
    <w:p w14:paraId="4B46C6B7" w14:textId="77777777" w:rsidR="005D27CE" w:rsidRPr="00350F1A" w:rsidRDefault="005D27CE" w:rsidP="005D27CE">
      <w:pPr>
        <w:rPr>
          <w:color w:val="000000" w:themeColor="text1"/>
        </w:rPr>
      </w:pPr>
    </w:p>
    <w:p w14:paraId="24843146" w14:textId="77777777" w:rsidR="00381DBD" w:rsidRPr="00350F1A" w:rsidRDefault="00D84DDA" w:rsidP="002D5C84">
      <w:pPr>
        <w:spacing w:line="240" w:lineRule="auto"/>
        <w:rPr>
          <w:rFonts w:ascii="맑은 고딕" w:eastAsia="맑은 고딕" w:hAnsi="맑은 고딕"/>
          <w:b/>
          <w:color w:val="000000" w:themeColor="text1"/>
        </w:rPr>
      </w:pPr>
      <w:r w:rsidRPr="00350F1A">
        <w:rPr>
          <w:b/>
          <w:color w:val="000000" w:themeColor="text1"/>
        </w:rPr>
        <w:lastRenderedPageBreak/>
        <w:t>4. 선택할 수 있는 다른 치료방법</w:t>
      </w:r>
      <w:r w:rsidRPr="00350F1A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07C70080" w14:textId="1ACF9CF2" w:rsidR="005D27CE" w:rsidRPr="00714CE3" w:rsidRDefault="00714CE3" w:rsidP="00714CE3">
      <w:pPr>
        <w:ind w:firstLineChars="100" w:firstLine="200"/>
        <w:rPr>
          <w:rFonts w:ascii="맑은 고딕" w:eastAsia="맑은 고딕" w:hAnsi="맑은 고딕"/>
          <w:color w:val="000000" w:themeColor="text1"/>
        </w:rPr>
      </w:pPr>
      <w:r w:rsidRPr="00714CE3">
        <w:rPr>
          <w:rFonts w:ascii="맑은 고딕" w:eastAsia="맑은 고딕" w:hAnsi="맑은 고딕" w:hint="eastAsia"/>
          <w:color w:val="000000" w:themeColor="text1"/>
        </w:rPr>
        <w:t>약물치료를</w:t>
      </w:r>
      <w:r w:rsidRPr="00714CE3">
        <w:rPr>
          <w:rFonts w:ascii="맑은 고딕" w:eastAsia="맑은 고딕" w:hAnsi="맑은 고딕"/>
          <w:color w:val="000000" w:themeColor="text1"/>
        </w:rPr>
        <w:t xml:space="preserve"> 지속하거나 전립선결찰술(UroLift</w:t>
      </w:r>
      <w:r w:rsidRPr="00714CE3">
        <w:rPr>
          <w:rFonts w:ascii="MS Gothic" w:eastAsia="MS Gothic" w:hAnsi="MS Gothic" w:cs="MS Gothic" w:hint="eastAsia"/>
          <w:color w:val="000000" w:themeColor="text1"/>
        </w:rPr>
        <w:t>Ⓡ</w:t>
      </w:r>
      <w:r w:rsidRPr="00714CE3">
        <w:rPr>
          <w:rFonts w:ascii="맑은 고딕" w:eastAsia="맑은 고딕" w:hAnsi="맑은 고딕"/>
          <w:color w:val="000000" w:themeColor="text1"/>
        </w:rPr>
        <w:t>) 등의 최소 침습적 치료법을 고려할 수 있고, 수술적 치료로는 경요도전</w:t>
      </w:r>
      <w:r w:rsidRPr="00714CE3">
        <w:rPr>
          <w:rFonts w:ascii="맑은 고딕" w:eastAsia="맑은 고딕" w:hAnsi="맑은 고딕" w:hint="eastAsia"/>
          <w:color w:val="000000" w:themeColor="text1"/>
        </w:rPr>
        <w:t>립선절제술</w:t>
      </w:r>
      <w:r w:rsidRPr="00714CE3">
        <w:rPr>
          <w:rFonts w:ascii="맑은 고딕" w:eastAsia="맑은 고딕" w:hAnsi="맑은 고딕"/>
          <w:color w:val="000000" w:themeColor="text1"/>
        </w:rPr>
        <w:t>(TURP), 홀뮴레이저를 이용한 전립선 광적출술(HoLEP), 레이저를 이용하는 전립선기화술(PVP), 개복수술</w:t>
      </w:r>
      <w:r w:rsidRPr="00714CE3">
        <w:rPr>
          <w:rFonts w:ascii="맑은 고딕" w:eastAsia="맑은 고딕" w:hAnsi="맑은 고딕" w:hint="eastAsia"/>
          <w:color w:val="000000" w:themeColor="text1"/>
        </w:rPr>
        <w:t>이나</w:t>
      </w:r>
      <w:r w:rsidRPr="00714CE3">
        <w:rPr>
          <w:rFonts w:ascii="맑은 고딕" w:eastAsia="맑은 고딕" w:hAnsi="맑은 고딕"/>
          <w:color w:val="000000" w:themeColor="text1"/>
        </w:rPr>
        <w:t xml:space="preserve"> 로봇수술 등이 있습니다.</w:t>
      </w:r>
    </w:p>
    <w:p w14:paraId="7A8E8489" w14:textId="77777777" w:rsidR="00714CE3" w:rsidRDefault="00714CE3" w:rsidP="002D5C84">
      <w:pPr>
        <w:spacing w:line="240" w:lineRule="auto"/>
        <w:rPr>
          <w:b/>
          <w:color w:val="000000" w:themeColor="text1"/>
        </w:rPr>
      </w:pPr>
    </w:p>
    <w:p w14:paraId="3BDFC734" w14:textId="29C4B633" w:rsidR="00381DBD" w:rsidRPr="00350F1A" w:rsidRDefault="00D84DDA" w:rsidP="002D5C84">
      <w:pPr>
        <w:spacing w:line="240" w:lineRule="auto"/>
        <w:rPr>
          <w:b/>
          <w:color w:val="000000" w:themeColor="text1"/>
        </w:rPr>
      </w:pPr>
      <w:r w:rsidRPr="00350F1A">
        <w:rPr>
          <w:rFonts w:hint="eastAsia"/>
          <w:b/>
          <w:color w:val="000000" w:themeColor="text1"/>
        </w:rPr>
        <w:t>5</w:t>
      </w:r>
      <w:r w:rsidRPr="00350F1A">
        <w:rPr>
          <w:b/>
          <w:color w:val="000000" w:themeColor="text1"/>
        </w:rPr>
        <w:t xml:space="preserve">. </w:t>
      </w:r>
      <w:r w:rsidRPr="00350F1A">
        <w:rPr>
          <w:rFonts w:hint="eastAsia"/>
          <w:b/>
          <w:color w:val="000000" w:themeColor="text1"/>
        </w:rPr>
        <w:t>수술과 관련된 주의사항</w:t>
      </w:r>
    </w:p>
    <w:p w14:paraId="590619FF" w14:textId="36FC30BA" w:rsidR="00714CE3" w:rsidRPr="00714CE3" w:rsidRDefault="00714CE3" w:rsidP="00714CE3">
      <w:pPr>
        <w:rPr>
          <w:rFonts w:hAnsi="맑은 고딕"/>
          <w:color w:val="000000" w:themeColor="text1"/>
          <w:szCs w:val="20"/>
        </w:rPr>
      </w:pPr>
      <w:bookmarkStart w:id="3" w:name="_Hlk141796016"/>
      <w:r w:rsidRPr="00714CE3">
        <w:rPr>
          <w:rFonts w:hAnsi="맑은 고딕" w:hint="eastAsia"/>
          <w:color w:val="000000" w:themeColor="text1"/>
          <w:szCs w:val="20"/>
        </w:rPr>
        <w:t>①</w:t>
      </w:r>
      <w:r w:rsidRPr="00714CE3">
        <w:rPr>
          <w:rFonts w:hAnsi="맑은 고딕"/>
          <w:color w:val="000000" w:themeColor="text1"/>
          <w:szCs w:val="20"/>
        </w:rPr>
        <w:t xml:space="preserve"> 수술 직후 배뇨증상은 서서히 좋아집니다. 수술 직후 일정 기간 도뇨관(소변줄)을 착용하고 계셔야 하며, 도뇨관이 당</w:t>
      </w:r>
      <w:r w:rsidRPr="00714CE3">
        <w:rPr>
          <w:rFonts w:hAnsi="맑은 고딕" w:hint="eastAsia"/>
          <w:color w:val="000000" w:themeColor="text1"/>
          <w:szCs w:val="20"/>
        </w:rPr>
        <w:t>겨지거나</w:t>
      </w:r>
      <w:r w:rsidRPr="00714CE3">
        <w:rPr>
          <w:rFonts w:hAnsi="맑은 고딕"/>
          <w:color w:val="000000" w:themeColor="text1"/>
          <w:szCs w:val="20"/>
        </w:rPr>
        <w:t xml:space="preserve"> 꺾이지 않도록 주의하시고, 소변이 원활히 배출되도록 유지해 주셔야 합니다. </w:t>
      </w:r>
    </w:p>
    <w:p w14:paraId="5A202A58" w14:textId="77777777" w:rsidR="00714CE3" w:rsidRPr="00714CE3" w:rsidRDefault="00714CE3" w:rsidP="00714CE3">
      <w:pPr>
        <w:rPr>
          <w:rFonts w:hAnsi="맑은 고딕"/>
          <w:color w:val="000000" w:themeColor="text1"/>
          <w:szCs w:val="20"/>
        </w:rPr>
      </w:pPr>
      <w:r w:rsidRPr="00714CE3">
        <w:rPr>
          <w:rFonts w:hAnsi="맑은 고딕" w:hint="eastAsia"/>
          <w:color w:val="000000" w:themeColor="text1"/>
          <w:szCs w:val="20"/>
        </w:rPr>
        <w:t>②</w:t>
      </w:r>
      <w:r w:rsidRPr="00714CE3">
        <w:rPr>
          <w:rFonts w:hAnsi="맑은 고딕"/>
          <w:color w:val="000000" w:themeColor="text1"/>
          <w:szCs w:val="20"/>
        </w:rPr>
        <w:t xml:space="preserve"> 가벼운 일상생활은 큰 지장은 없으나 무리한 운동이나 과도한 신체활동은 수술 후 며칠 동안은 삼가시는 것이 안전합니다.</w:t>
      </w:r>
    </w:p>
    <w:p w14:paraId="2803A42A" w14:textId="38964FB7" w:rsidR="00714CE3" w:rsidRPr="00714CE3" w:rsidRDefault="00714CE3" w:rsidP="00714CE3">
      <w:pPr>
        <w:rPr>
          <w:rFonts w:hAnsi="맑은 고딕"/>
          <w:color w:val="000000" w:themeColor="text1"/>
          <w:szCs w:val="20"/>
        </w:rPr>
      </w:pPr>
      <w:r w:rsidRPr="00714CE3">
        <w:rPr>
          <w:rFonts w:hAnsi="맑은 고딕" w:hint="eastAsia"/>
          <w:color w:val="000000" w:themeColor="text1"/>
          <w:szCs w:val="20"/>
        </w:rPr>
        <w:t>③</w:t>
      </w:r>
      <w:r w:rsidRPr="00714CE3">
        <w:rPr>
          <w:rFonts w:hAnsi="맑은 고딕"/>
          <w:color w:val="000000" w:themeColor="text1"/>
          <w:szCs w:val="20"/>
        </w:rPr>
        <w:t xml:space="preserve"> 수술 후 약 1달 정도까지 간헐적으로 혈뇨가 발생하거나 부유물이 소변에 섞여 배출될 수 있으나 대부분 자연스럽게</w:t>
      </w:r>
      <w:r>
        <w:rPr>
          <w:rFonts w:hAnsi="맑은 고딕" w:hint="eastAsia"/>
          <w:color w:val="000000" w:themeColor="text1"/>
          <w:szCs w:val="20"/>
        </w:rPr>
        <w:t xml:space="preserve"> </w:t>
      </w:r>
      <w:r w:rsidRPr="00714CE3">
        <w:rPr>
          <w:rFonts w:hAnsi="맑은 고딕" w:hint="eastAsia"/>
          <w:color w:val="000000" w:themeColor="text1"/>
          <w:szCs w:val="20"/>
        </w:rPr>
        <w:t>소실되므로</w:t>
      </w:r>
      <w:r w:rsidRPr="00714CE3">
        <w:rPr>
          <w:rFonts w:hAnsi="맑은 고딕"/>
          <w:color w:val="000000" w:themeColor="text1"/>
          <w:szCs w:val="20"/>
        </w:rPr>
        <w:t xml:space="preserve"> 특별한 처치는 필요하지 않습니다. 경미한 혈뇨가 있는 경우 충분한 수분 섭취와 안정/휴식이 도움이 되</w:t>
      </w:r>
      <w:r w:rsidRPr="00714CE3">
        <w:rPr>
          <w:rFonts w:hAnsi="맑은 고딕" w:hint="eastAsia"/>
          <w:color w:val="000000" w:themeColor="text1"/>
          <w:szCs w:val="20"/>
        </w:rPr>
        <w:t>며</w:t>
      </w:r>
      <w:r w:rsidRPr="00714CE3">
        <w:rPr>
          <w:rFonts w:hAnsi="맑은 고딕"/>
          <w:color w:val="000000" w:themeColor="text1"/>
          <w:szCs w:val="20"/>
        </w:rPr>
        <w:t>, 과도한 혈뇨로 판단된다면 병원으로 연락하셔야 합니다.</w:t>
      </w:r>
    </w:p>
    <w:p w14:paraId="2EBDAC49" w14:textId="77777777" w:rsidR="00714CE3" w:rsidRPr="00714CE3" w:rsidRDefault="00714CE3" w:rsidP="00714CE3">
      <w:pPr>
        <w:rPr>
          <w:rFonts w:hAnsi="맑은 고딕"/>
          <w:color w:val="000000" w:themeColor="text1"/>
          <w:szCs w:val="20"/>
        </w:rPr>
      </w:pPr>
      <w:r w:rsidRPr="00714CE3">
        <w:rPr>
          <w:rFonts w:hAnsi="맑은 고딕" w:hint="eastAsia"/>
          <w:color w:val="000000" w:themeColor="text1"/>
          <w:szCs w:val="20"/>
        </w:rPr>
        <w:t>④</w:t>
      </w:r>
      <w:r w:rsidRPr="00714CE3">
        <w:rPr>
          <w:rFonts w:hAnsi="맑은 고딕"/>
          <w:color w:val="000000" w:themeColor="text1"/>
          <w:szCs w:val="20"/>
        </w:rPr>
        <w:t xml:space="preserve"> 수술 후 약 1달 정도는 성관계나 사정을 피하시는 것이 좋습니다. 출혈이나 통증을 유발할 수 있습니다.</w:t>
      </w:r>
    </w:p>
    <w:p w14:paraId="08109B34" w14:textId="0403D040" w:rsidR="00714CE3" w:rsidRPr="00714CE3" w:rsidRDefault="00714CE3" w:rsidP="00714CE3">
      <w:pPr>
        <w:rPr>
          <w:rFonts w:hAnsi="맑은 고딕"/>
          <w:color w:val="000000" w:themeColor="text1"/>
          <w:szCs w:val="20"/>
        </w:rPr>
      </w:pPr>
      <w:r w:rsidRPr="00714CE3">
        <w:rPr>
          <w:rFonts w:hAnsi="맑은 고딕" w:hint="eastAsia"/>
          <w:color w:val="000000" w:themeColor="text1"/>
          <w:szCs w:val="20"/>
        </w:rPr>
        <w:t>⑤</w:t>
      </w:r>
      <w:r w:rsidRPr="00714CE3">
        <w:rPr>
          <w:rFonts w:hAnsi="맑은 고딕"/>
          <w:color w:val="000000" w:themeColor="text1"/>
          <w:szCs w:val="20"/>
        </w:rPr>
        <w:t xml:space="preserve"> 수술 후 일시적으로 소변이 급하게 마려운 증상이나 배뇨통이 나타날 수 있으며, 회복 기간이 지나면서 증상은 서서히</w:t>
      </w:r>
      <w:r>
        <w:rPr>
          <w:rFonts w:hAnsi="맑은 고딕" w:hint="eastAsia"/>
          <w:color w:val="000000" w:themeColor="text1"/>
          <w:szCs w:val="20"/>
        </w:rPr>
        <w:t xml:space="preserve"> </w:t>
      </w:r>
      <w:r w:rsidRPr="00714CE3">
        <w:rPr>
          <w:rFonts w:hAnsi="맑은 고딕" w:hint="eastAsia"/>
          <w:color w:val="000000" w:themeColor="text1"/>
          <w:szCs w:val="20"/>
        </w:rPr>
        <w:t>호전됩니다</w:t>
      </w:r>
      <w:r w:rsidRPr="00714CE3">
        <w:rPr>
          <w:rFonts w:hAnsi="맑은 고딕"/>
          <w:color w:val="000000" w:themeColor="text1"/>
          <w:szCs w:val="20"/>
        </w:rPr>
        <w:t>.</w:t>
      </w:r>
    </w:p>
    <w:p w14:paraId="38E19F03" w14:textId="61835D4B" w:rsidR="00714CE3" w:rsidRPr="00714CE3" w:rsidRDefault="00714CE3" w:rsidP="00714CE3">
      <w:pPr>
        <w:rPr>
          <w:rFonts w:hAnsi="맑은 고딕"/>
          <w:color w:val="000000" w:themeColor="text1"/>
          <w:szCs w:val="20"/>
        </w:rPr>
      </w:pPr>
      <w:r w:rsidRPr="00714CE3">
        <w:rPr>
          <w:rFonts w:hAnsi="맑은 고딕" w:hint="eastAsia"/>
          <w:color w:val="000000" w:themeColor="text1"/>
          <w:szCs w:val="20"/>
        </w:rPr>
        <w:t>⑥</w:t>
      </w:r>
      <w:r w:rsidRPr="00714CE3">
        <w:rPr>
          <w:rFonts w:hAnsi="맑은 고딕"/>
          <w:color w:val="000000" w:themeColor="text1"/>
          <w:szCs w:val="20"/>
        </w:rPr>
        <w:t xml:space="preserve"> 퇴원 후 소변이 매우 마려운 요의가 있고 하복부에 소변이 가득 차 불러오는 등 요폐의 증상이 발생한다면 병원으로</w:t>
      </w:r>
      <w:r>
        <w:rPr>
          <w:rFonts w:hAnsi="맑은 고딕" w:hint="eastAsia"/>
          <w:color w:val="000000" w:themeColor="text1"/>
          <w:szCs w:val="20"/>
        </w:rPr>
        <w:t xml:space="preserve"> </w:t>
      </w:r>
      <w:r w:rsidRPr="00714CE3">
        <w:rPr>
          <w:rFonts w:hAnsi="맑은 고딕" w:hint="eastAsia"/>
          <w:color w:val="000000" w:themeColor="text1"/>
          <w:szCs w:val="20"/>
        </w:rPr>
        <w:t>연락하셔야</w:t>
      </w:r>
      <w:r w:rsidRPr="00714CE3">
        <w:rPr>
          <w:rFonts w:hAnsi="맑은 고딕"/>
          <w:color w:val="000000" w:themeColor="text1"/>
          <w:szCs w:val="20"/>
        </w:rPr>
        <w:t xml:space="preserve"> 합니다. </w:t>
      </w:r>
    </w:p>
    <w:p w14:paraId="429DFC26" w14:textId="77777777" w:rsidR="00714CE3" w:rsidRPr="00714CE3" w:rsidRDefault="00714CE3" w:rsidP="00714CE3">
      <w:pPr>
        <w:rPr>
          <w:rFonts w:hAnsi="맑은 고딕"/>
          <w:color w:val="000000" w:themeColor="text1"/>
          <w:szCs w:val="20"/>
        </w:rPr>
      </w:pPr>
      <w:r w:rsidRPr="00714CE3">
        <w:rPr>
          <w:rFonts w:hAnsi="맑은 고딕" w:hint="eastAsia"/>
          <w:color w:val="000000" w:themeColor="text1"/>
          <w:szCs w:val="20"/>
        </w:rPr>
        <w:t>⑦</w:t>
      </w:r>
      <w:r w:rsidRPr="00714CE3">
        <w:rPr>
          <w:rFonts w:hAnsi="맑은 고딕"/>
          <w:color w:val="000000" w:themeColor="text1"/>
          <w:szCs w:val="20"/>
        </w:rPr>
        <w:t xml:space="preserve"> 전립선 조직이 일부 남아 있으므로 수술 이후 정기적인 전립선 검진은 필수적입니다.</w:t>
      </w:r>
    </w:p>
    <w:p w14:paraId="06764F26" w14:textId="41DF1FA9" w:rsidR="00DD4307" w:rsidRDefault="00714CE3" w:rsidP="00714CE3">
      <w:pPr>
        <w:rPr>
          <w:rFonts w:hAnsi="맑은 고딕"/>
          <w:color w:val="000000" w:themeColor="text1"/>
          <w:szCs w:val="20"/>
        </w:rPr>
      </w:pPr>
      <w:r w:rsidRPr="00714CE3">
        <w:rPr>
          <w:rFonts w:hAnsi="맑은 고딕" w:hint="eastAsia"/>
          <w:color w:val="000000" w:themeColor="text1"/>
          <w:szCs w:val="20"/>
        </w:rPr>
        <w:t>⑧</w:t>
      </w:r>
      <w:r w:rsidRPr="00714CE3">
        <w:rPr>
          <w:rFonts w:hAnsi="맑은 고딕"/>
          <w:color w:val="000000" w:themeColor="text1"/>
          <w:szCs w:val="20"/>
        </w:rPr>
        <w:t xml:space="preserve"> 수술 이후 전립선비대증의 증상이 진행하여 추가 치료(수술이나 약물)가 필요할 수 있습니다.</w:t>
      </w:r>
    </w:p>
    <w:p w14:paraId="6C6B4609" w14:textId="77777777" w:rsidR="00DD4307" w:rsidRPr="005D27CE" w:rsidRDefault="00DD4307" w:rsidP="00350F1A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50F1A" w:rsidRPr="00350F1A" w14:paraId="4DEBFC98" w14:textId="77777777" w:rsidTr="00246D08">
        <w:tc>
          <w:tcPr>
            <w:tcW w:w="9016" w:type="dxa"/>
          </w:tcPr>
          <w:p w14:paraId="59F94150" w14:textId="10A80609" w:rsidR="00350F1A" w:rsidRPr="00350F1A" w:rsidRDefault="00714CE3" w:rsidP="00714CE3">
            <w:pPr>
              <w:ind w:firstLineChars="100" w:firstLine="200"/>
              <w:rPr>
                <w:color w:val="000000" w:themeColor="text1"/>
              </w:rPr>
            </w:pPr>
            <w:r w:rsidRPr="00714CE3">
              <w:rPr>
                <w:rFonts w:hint="eastAsia"/>
                <w:color w:val="000000" w:themeColor="text1"/>
              </w:rPr>
              <w:t>본인은</w:t>
            </w:r>
            <w:r w:rsidRPr="00714CE3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714CE3">
              <w:rPr>
                <w:rFonts w:hint="eastAsia"/>
                <w:color w:val="000000" w:themeColor="text1"/>
              </w:rPr>
              <w:t>된</w:t>
            </w:r>
            <w:r w:rsidRPr="00714CE3">
              <w:rPr>
                <w:color w:val="000000" w:themeColor="text1"/>
              </w:rPr>
              <w:t xml:space="preserve"> 주의사항 등에 대해 충분한 설명을 듣고 이해하였습니다.</w:t>
            </w:r>
          </w:p>
          <w:p w14:paraId="4A4B82F6" w14:textId="77777777" w:rsidR="00350F1A" w:rsidRPr="00350F1A" w:rsidRDefault="00350F1A" w:rsidP="00246D08">
            <w:pPr>
              <w:ind w:leftChars="142" w:left="284"/>
              <w:rPr>
                <w:color w:val="000000" w:themeColor="text1"/>
              </w:rPr>
            </w:pPr>
            <w:r w:rsidRPr="00350F1A">
              <w:rPr>
                <w:color w:val="000000" w:themeColor="text1"/>
              </w:rPr>
              <w:t xml:space="preserve"> </w:t>
            </w:r>
            <w:r w:rsidRPr="00350F1A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>환자</w:t>
            </w:r>
            <w:r w:rsidRPr="00350F1A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>(</w:t>
            </w:r>
            <w:r w:rsidRPr="00350F1A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>혹은 대리인)</w:t>
            </w:r>
            <w:r w:rsidRPr="00350F1A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 xml:space="preserve"> </w:t>
            </w:r>
            <w:r w:rsidRPr="00350F1A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>성명</w:t>
            </w:r>
            <w:r w:rsidRPr="00350F1A">
              <w:rPr>
                <w:color w:val="000000" w:themeColor="text1"/>
                <w:spacing w:val="2"/>
                <w:w w:val="82"/>
                <w:kern w:val="0"/>
                <w:fitText w:val="1800" w:id="-1206694144"/>
              </w:rPr>
              <w:t>:</w:t>
            </w:r>
            <w:r w:rsidRPr="00350F1A">
              <w:rPr>
                <w:color w:val="000000" w:themeColor="text1"/>
              </w:rPr>
              <w:t xml:space="preserve">                  (</w:t>
            </w:r>
            <w:r w:rsidRPr="00350F1A">
              <w:rPr>
                <w:rFonts w:hint="eastAsia"/>
                <w:color w:val="000000" w:themeColor="text1"/>
              </w:rPr>
              <w:t>서명)</w:t>
            </w:r>
            <w:r w:rsidRPr="00350F1A">
              <w:rPr>
                <w:color w:val="000000" w:themeColor="text1"/>
              </w:rPr>
              <w:t xml:space="preserve">           </w:t>
            </w:r>
            <w:r w:rsidRPr="00350F1A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Pr="00350F1A">
              <w:rPr>
                <w:rFonts w:hint="eastAsia"/>
                <w:color w:val="000000" w:themeColor="text1"/>
              </w:rPr>
              <w:t xml:space="preserve"> </w:t>
            </w:r>
            <w:r w:rsidRPr="00350F1A">
              <w:rPr>
                <w:color w:val="000000" w:themeColor="text1"/>
              </w:rPr>
              <w:t xml:space="preserve">: </w:t>
            </w:r>
          </w:p>
        </w:tc>
      </w:tr>
    </w:tbl>
    <w:p w14:paraId="71463C44" w14:textId="77777777" w:rsidR="00350F1A" w:rsidRPr="00350F1A" w:rsidRDefault="00350F1A" w:rsidP="00350F1A">
      <w:pPr>
        <w:rPr>
          <w:color w:val="000000" w:themeColor="text1"/>
        </w:rPr>
      </w:pPr>
    </w:p>
    <w:p w14:paraId="2E82EFDF" w14:textId="3930B687" w:rsidR="00350F1A" w:rsidRPr="00714CE3" w:rsidRDefault="00350F1A" w:rsidP="00350F1A">
      <w:pPr>
        <w:ind w:firstLineChars="100" w:firstLine="200"/>
        <w:rPr>
          <w:bCs/>
          <w:color w:val="000000" w:themeColor="text1"/>
        </w:rPr>
      </w:pPr>
      <w:r w:rsidRPr="00350F1A">
        <w:rPr>
          <w:rFonts w:hint="eastAsia"/>
          <w:b/>
          <w:bCs/>
          <w:color w:val="000000" w:themeColor="text1"/>
        </w:rPr>
        <w:t>수술에 참여하는 의사</w:t>
      </w:r>
      <w:r w:rsidRPr="00350F1A">
        <w:rPr>
          <w:b/>
          <w:bCs/>
          <w:color w:val="000000" w:themeColor="text1"/>
        </w:rPr>
        <w:t>(</w:t>
      </w:r>
      <w:r w:rsidRPr="00350F1A">
        <w:rPr>
          <w:rFonts w:hint="eastAsia"/>
          <w:b/>
          <w:bCs/>
          <w:color w:val="000000" w:themeColor="text1"/>
        </w:rPr>
        <w:t>집도의</w:t>
      </w:r>
      <w:r w:rsidRPr="00350F1A">
        <w:rPr>
          <w:b/>
          <w:bCs/>
          <w:color w:val="000000" w:themeColor="text1"/>
        </w:rPr>
        <w:t xml:space="preserve">) </w:t>
      </w:r>
      <w:r w:rsidRPr="00350F1A">
        <w:rPr>
          <w:rFonts w:hint="eastAsia"/>
          <w:b/>
          <w:bCs/>
          <w:color w:val="000000" w:themeColor="text1"/>
        </w:rPr>
        <w:t xml:space="preserve">성명 </w:t>
      </w:r>
      <w:r w:rsidRPr="00714CE3">
        <w:rPr>
          <w:bCs/>
          <w:color w:val="000000" w:themeColor="text1"/>
        </w:rPr>
        <w:t xml:space="preserve">: </w:t>
      </w:r>
      <w:r w:rsidR="00714CE3" w:rsidRPr="00714CE3">
        <w:rPr>
          <w:bCs/>
          <w:color w:val="000000" w:themeColor="text1"/>
        </w:rPr>
        <w:t xml:space="preserve">                          (</w:t>
      </w:r>
      <w:r w:rsidR="00714CE3" w:rsidRPr="00714CE3">
        <w:rPr>
          <w:rFonts w:hint="eastAsia"/>
          <w:bCs/>
          <w:color w:val="000000" w:themeColor="text1"/>
        </w:rPr>
        <w:t>서명)</w:t>
      </w:r>
    </w:p>
    <w:bookmarkEnd w:id="3"/>
    <w:p w14:paraId="007A2806" w14:textId="77777777" w:rsidR="00350F1A" w:rsidRPr="00350F1A" w:rsidRDefault="00350F1A" w:rsidP="002D5C84">
      <w:pPr>
        <w:spacing w:line="240" w:lineRule="auto"/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1DBD" w:rsidRPr="00350F1A" w14:paraId="1B89E8FD" w14:textId="77777777">
        <w:tc>
          <w:tcPr>
            <w:tcW w:w="9016" w:type="dxa"/>
          </w:tcPr>
          <w:p w14:paraId="74527CC8" w14:textId="297CF237" w:rsidR="00381DBD" w:rsidRPr="00350F1A" w:rsidRDefault="00714CE3" w:rsidP="00714CE3">
            <w:pPr>
              <w:ind w:firstLineChars="100" w:firstLine="200"/>
              <w:rPr>
                <w:color w:val="000000" w:themeColor="text1"/>
              </w:rPr>
            </w:pPr>
            <w:r w:rsidRPr="00714CE3">
              <w:rPr>
                <w:rFonts w:hint="eastAsia"/>
                <w:color w:val="000000" w:themeColor="text1"/>
              </w:rPr>
              <w:lastRenderedPageBreak/>
              <w:t>본인은</w:t>
            </w:r>
            <w:r w:rsidRPr="00714CE3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714CE3">
              <w:rPr>
                <w:rFonts w:hint="eastAsia"/>
                <w:color w:val="000000" w:themeColor="text1"/>
              </w:rPr>
              <w:t>수술로써</w:t>
            </w:r>
            <w:r w:rsidRPr="00714CE3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714CE3">
              <w:rPr>
                <w:rFonts w:hint="eastAsia"/>
                <w:color w:val="000000" w:themeColor="text1"/>
              </w:rPr>
              <w:t>의료진의</w:t>
            </w:r>
            <w:r w:rsidRPr="00714CE3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714CE3">
              <w:rPr>
                <w:rFonts w:hint="eastAsia"/>
                <w:color w:val="000000" w:themeColor="text1"/>
              </w:rPr>
              <w:t>이행하며</w:t>
            </w:r>
            <w:r w:rsidRPr="00714CE3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14BBEDC8" w14:textId="77777777" w:rsidR="00381DBD" w:rsidRPr="00350F1A" w:rsidRDefault="00381DBD">
      <w:pPr>
        <w:rPr>
          <w:color w:val="000000" w:themeColor="text1"/>
        </w:rPr>
      </w:pPr>
    </w:p>
    <w:p w14:paraId="089DCA28" w14:textId="77777777" w:rsidR="00381DBD" w:rsidRPr="00350F1A" w:rsidRDefault="00D84DDA">
      <w:pPr>
        <w:ind w:leftChars="142" w:left="284"/>
        <w:rPr>
          <w:color w:val="000000" w:themeColor="text1"/>
        </w:rPr>
      </w:pPr>
      <w:r w:rsidRPr="00350F1A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작성일시</w:t>
      </w:r>
      <w:r w:rsidRPr="00350F1A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Pr="00350F1A">
        <w:rPr>
          <w:color w:val="000000" w:themeColor="text1"/>
          <w:spacing w:val="5"/>
          <w:kern w:val="0"/>
          <w:fitText w:val="1800" w:id="-1272121598"/>
        </w:rPr>
        <w:t>:</w:t>
      </w:r>
      <w:r w:rsidRPr="00350F1A">
        <w:rPr>
          <w:color w:val="000000" w:themeColor="text1"/>
        </w:rPr>
        <w:t xml:space="preserve">              </w:t>
      </w:r>
      <w:r w:rsidRPr="00350F1A">
        <w:rPr>
          <w:rFonts w:hint="eastAsia"/>
          <w:color w:val="000000" w:themeColor="text1"/>
        </w:rPr>
        <w:t xml:space="preserve">년 </w:t>
      </w:r>
      <w:r w:rsidRPr="00350F1A">
        <w:rPr>
          <w:color w:val="000000" w:themeColor="text1"/>
        </w:rPr>
        <w:t xml:space="preserve">       </w:t>
      </w:r>
      <w:r w:rsidRPr="00350F1A">
        <w:rPr>
          <w:rFonts w:hint="eastAsia"/>
          <w:color w:val="000000" w:themeColor="text1"/>
        </w:rPr>
        <w:t xml:space="preserve">월 </w:t>
      </w:r>
      <w:r w:rsidRPr="00350F1A">
        <w:rPr>
          <w:color w:val="000000" w:themeColor="text1"/>
        </w:rPr>
        <w:t xml:space="preserve">         </w:t>
      </w:r>
      <w:r w:rsidRPr="00350F1A">
        <w:rPr>
          <w:rFonts w:hint="eastAsia"/>
          <w:color w:val="000000" w:themeColor="text1"/>
        </w:rPr>
        <w:t>일</w:t>
      </w:r>
    </w:p>
    <w:p w14:paraId="2861125C" w14:textId="77777777" w:rsidR="00381DBD" w:rsidRPr="00350F1A" w:rsidRDefault="00D84DDA">
      <w:pPr>
        <w:ind w:leftChars="142" w:left="284"/>
        <w:rPr>
          <w:color w:val="000000" w:themeColor="text1"/>
        </w:rPr>
      </w:pPr>
      <w:r w:rsidRPr="00350F1A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350F1A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350F1A">
        <w:rPr>
          <w:color w:val="000000" w:themeColor="text1"/>
          <w:spacing w:val="-3"/>
          <w:kern w:val="0"/>
          <w:fitText w:val="1800" w:id="-1272121599"/>
        </w:rPr>
        <w:t>:</w:t>
      </w:r>
      <w:r w:rsidRPr="00350F1A">
        <w:rPr>
          <w:color w:val="000000" w:themeColor="text1"/>
          <w:kern w:val="0"/>
        </w:rPr>
        <w:t xml:space="preserve">                  (</w:t>
      </w:r>
      <w:r w:rsidRPr="00350F1A">
        <w:rPr>
          <w:rFonts w:hint="eastAsia"/>
          <w:color w:val="000000" w:themeColor="text1"/>
          <w:kern w:val="0"/>
        </w:rPr>
        <w:t>서명)</w:t>
      </w:r>
    </w:p>
    <w:p w14:paraId="2F0A253F" w14:textId="2D4C0C2E" w:rsidR="00381DBD" w:rsidRDefault="00D84DDA">
      <w:pPr>
        <w:ind w:leftChars="142" w:left="284"/>
        <w:rPr>
          <w:color w:val="000000" w:themeColor="text1"/>
        </w:rPr>
      </w:pPr>
      <w:r w:rsidRPr="00350F1A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350F1A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350F1A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350F1A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350F1A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350F1A">
        <w:rPr>
          <w:color w:val="000000" w:themeColor="text1"/>
          <w:spacing w:val="-7"/>
          <w:kern w:val="0"/>
          <w:fitText w:val="1800" w:id="-1272121600"/>
        </w:rPr>
        <w:t>:</w:t>
      </w:r>
      <w:r w:rsidRPr="00350F1A">
        <w:rPr>
          <w:color w:val="000000" w:themeColor="text1"/>
        </w:rPr>
        <w:t xml:space="preserve">                  (</w:t>
      </w:r>
      <w:r w:rsidRPr="00350F1A">
        <w:rPr>
          <w:rFonts w:hint="eastAsia"/>
          <w:color w:val="000000" w:themeColor="text1"/>
        </w:rPr>
        <w:t>서명)</w:t>
      </w:r>
      <w:r w:rsidRPr="00350F1A">
        <w:rPr>
          <w:color w:val="000000" w:themeColor="text1"/>
        </w:rPr>
        <w:t xml:space="preserve">           </w:t>
      </w:r>
      <w:r w:rsidRPr="00350F1A">
        <w:rPr>
          <w:rFonts w:hint="eastAsia"/>
          <w:b/>
          <w:bCs/>
          <w:color w:val="000000" w:themeColor="text1"/>
        </w:rPr>
        <w:t>환자와의 관계</w:t>
      </w:r>
      <w:r w:rsidRPr="00350F1A">
        <w:rPr>
          <w:rFonts w:hint="eastAsia"/>
          <w:color w:val="000000" w:themeColor="text1"/>
        </w:rPr>
        <w:t xml:space="preserve"> </w:t>
      </w:r>
      <w:r w:rsidRPr="00350F1A">
        <w:rPr>
          <w:color w:val="000000" w:themeColor="text1"/>
        </w:rPr>
        <w:t xml:space="preserve">: </w:t>
      </w:r>
    </w:p>
    <w:p w14:paraId="597C1321" w14:textId="77777777" w:rsidR="003C0799" w:rsidRPr="00350F1A" w:rsidRDefault="003C0799">
      <w:pPr>
        <w:ind w:leftChars="142" w:left="284"/>
        <w:rPr>
          <w:color w:val="000000" w:themeColor="text1"/>
        </w:rPr>
      </w:pPr>
    </w:p>
    <w:p w14:paraId="62B69B22" w14:textId="7E2162FD" w:rsidR="00350F1A" w:rsidRDefault="00714CE3" w:rsidP="00350F1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[</w:t>
      </w:r>
      <w:r w:rsidR="00350F1A" w:rsidRPr="00350F1A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14CE3" w14:paraId="234941A1" w14:textId="77777777" w:rsidTr="00714CE3">
        <w:tc>
          <w:tcPr>
            <w:tcW w:w="9016" w:type="dxa"/>
          </w:tcPr>
          <w:p w14:paraId="4176629E" w14:textId="77777777" w:rsidR="00714CE3" w:rsidRPr="00350F1A" w:rsidRDefault="00714CE3" w:rsidP="00714CE3">
            <w:pPr>
              <w:rPr>
                <w:color w:val="000000" w:themeColor="text1"/>
              </w:rPr>
            </w:pPr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75B214A6" w14:textId="77777777" w:rsidR="00714CE3" w:rsidRPr="00350F1A" w:rsidRDefault="00714CE3" w:rsidP="00714CE3">
            <w:pPr>
              <w:rPr>
                <w:color w:val="000000" w:themeColor="text1"/>
              </w:rPr>
            </w:pPr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4BCF088F" w14:textId="77777777" w:rsidR="00714CE3" w:rsidRPr="00350F1A" w:rsidRDefault="00714CE3" w:rsidP="00714CE3">
            <w:pPr>
              <w:rPr>
                <w:color w:val="000000" w:themeColor="text1"/>
              </w:rPr>
            </w:pPr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60883149" w14:textId="77777777" w:rsidR="00714CE3" w:rsidRPr="00350F1A" w:rsidRDefault="00714CE3" w:rsidP="00714CE3">
            <w:pPr>
              <w:rPr>
                <w:color w:val="000000" w:themeColor="text1"/>
              </w:rPr>
            </w:pPr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환자의 신체</w:t>
            </w:r>
            <w:r w:rsidRPr="00350F1A">
              <w:rPr>
                <w:rFonts w:hint="eastAsia"/>
                <w:color w:val="000000" w:themeColor="text1"/>
              </w:rPr>
              <w:t>적ᆞ정신적</w:t>
            </w:r>
            <w:r w:rsidRPr="00350F1A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1F087A51" w14:textId="3BA03E9A" w:rsidR="00714CE3" w:rsidRPr="00714CE3" w:rsidRDefault="00714CE3" w:rsidP="00350F1A"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기타 :</w:t>
            </w:r>
          </w:p>
        </w:tc>
      </w:tr>
    </w:tbl>
    <w:p w14:paraId="61DF8409" w14:textId="77777777" w:rsidR="00714CE3" w:rsidRPr="00350F1A" w:rsidRDefault="00714CE3" w:rsidP="00350F1A">
      <w:pPr>
        <w:rPr>
          <w:b/>
          <w:bCs/>
          <w:color w:val="000000" w:themeColor="text1"/>
        </w:rPr>
      </w:pPr>
    </w:p>
    <w:p w14:paraId="3343A2DA" w14:textId="0D8E6BFF" w:rsidR="00381DBD" w:rsidRDefault="00381DBD"/>
    <w:sectPr w:rsidR="00381DBD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C912C" w14:textId="77777777" w:rsidR="00E34EBF" w:rsidRDefault="00E34EBF" w:rsidP="0016122A">
      <w:pPr>
        <w:spacing w:after="0" w:line="240" w:lineRule="auto"/>
      </w:pPr>
      <w:r>
        <w:separator/>
      </w:r>
    </w:p>
  </w:endnote>
  <w:endnote w:type="continuationSeparator" w:id="0">
    <w:p w14:paraId="1E9CCB4B" w14:textId="77777777" w:rsidR="00E34EBF" w:rsidRDefault="00E34EBF" w:rsidP="0016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 YoonGothic300 20">
    <w:altName w:val="HancomEQN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8F350" w14:textId="77777777" w:rsidR="00E34EBF" w:rsidRDefault="00E34EBF" w:rsidP="0016122A">
      <w:pPr>
        <w:spacing w:after="0" w:line="240" w:lineRule="auto"/>
      </w:pPr>
      <w:r>
        <w:separator/>
      </w:r>
    </w:p>
  </w:footnote>
  <w:footnote w:type="continuationSeparator" w:id="0">
    <w:p w14:paraId="0E00B212" w14:textId="77777777" w:rsidR="00E34EBF" w:rsidRDefault="00E34EBF" w:rsidP="001612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BD"/>
    <w:rsid w:val="00057DF1"/>
    <w:rsid w:val="000715DA"/>
    <w:rsid w:val="00073452"/>
    <w:rsid w:val="000D7A26"/>
    <w:rsid w:val="00112B13"/>
    <w:rsid w:val="0016122A"/>
    <w:rsid w:val="002D5C84"/>
    <w:rsid w:val="00350F1A"/>
    <w:rsid w:val="00381DBD"/>
    <w:rsid w:val="00387CC2"/>
    <w:rsid w:val="003C0799"/>
    <w:rsid w:val="00431BCB"/>
    <w:rsid w:val="005D27CE"/>
    <w:rsid w:val="00626B7C"/>
    <w:rsid w:val="00687955"/>
    <w:rsid w:val="006C78F1"/>
    <w:rsid w:val="00714CE3"/>
    <w:rsid w:val="007C5876"/>
    <w:rsid w:val="00813518"/>
    <w:rsid w:val="008C4D97"/>
    <w:rsid w:val="00946B01"/>
    <w:rsid w:val="00A40E95"/>
    <w:rsid w:val="00C10074"/>
    <w:rsid w:val="00C71BB8"/>
    <w:rsid w:val="00D84DDA"/>
    <w:rsid w:val="00DD4307"/>
    <w:rsid w:val="00E34EBF"/>
    <w:rsid w:val="00FA2121"/>
    <w:rsid w:val="00FB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F1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rsid w:val="00714CE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character" w:styleId="a6">
    <w:name w:val="Hyperlink"/>
    <w:basedOn w:val="a0"/>
    <w:uiPriority w:val="99"/>
    <w:unhideWhenUsed/>
    <w:rPr>
      <w:color w:val="0563C1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Revision"/>
    <w:hidden/>
    <w:uiPriority w:val="99"/>
    <w:semiHidden/>
    <w:rsid w:val="002D5C84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2023-10-25T04:12:00Z</dcterms:created>
  <dcterms:modified xsi:type="dcterms:W3CDTF">2023-10-26T05:51:00Z</dcterms:modified>
  <cp:version>1100.0100.01</cp:version>
</cp:coreProperties>
</file>